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4741E" w14:textId="77777777" w:rsidR="008161E8" w:rsidRDefault="008161E8" w:rsidP="00D631EC">
      <w:pPr>
        <w:pStyle w:val="Rubrik"/>
      </w:pPr>
      <w:proofErr w:type="spellStart"/>
      <w:r w:rsidRPr="008161E8">
        <w:t>Degerhov</w:t>
      </w:r>
      <w:proofErr w:type="spellEnd"/>
      <w:r w:rsidRPr="008161E8">
        <w:t xml:space="preserve"> Torp </w:t>
      </w:r>
      <w:proofErr w:type="spellStart"/>
      <w:r w:rsidRPr="008161E8">
        <w:t>Skällvik</w:t>
      </w:r>
      <w:proofErr w:type="spellEnd"/>
      <w:r w:rsidRPr="008161E8">
        <w:t xml:space="preserve"> 292 </w:t>
      </w:r>
      <w:proofErr w:type="spellStart"/>
      <w:r w:rsidRPr="008161E8">
        <w:t>R</w:t>
      </w:r>
      <w:proofErr w:type="spellEnd"/>
    </w:p>
    <w:p w14:paraId="20A1DA95" w14:textId="30871D1B" w:rsidR="002F0C27" w:rsidRDefault="002F0C27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2F0C27">
        <w:rPr>
          <w:rFonts w:asciiTheme="minorHAnsi" w:hAnsiTheme="minorHAnsi" w:cstheme="minorHAnsi"/>
          <w:sz w:val="22"/>
          <w:szCs w:val="22"/>
        </w:rPr>
        <w:t>Platsmärke: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F0C27">
        <w:rPr>
          <w:rFonts w:asciiTheme="minorHAnsi" w:hAnsiTheme="minorHAnsi" w:cstheme="minorHAnsi"/>
          <w:sz w:val="22"/>
          <w:szCs w:val="22"/>
        </w:rPr>
        <w:t xml:space="preserve">Torp RAÄ </w:t>
      </w:r>
      <w:proofErr w:type="spellStart"/>
      <w:r w:rsidRPr="002F0C27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2F0C27">
        <w:rPr>
          <w:rFonts w:asciiTheme="minorHAnsi" w:hAnsiTheme="minorHAnsi" w:cstheme="minorHAnsi"/>
          <w:sz w:val="22"/>
          <w:szCs w:val="22"/>
        </w:rPr>
        <w:t xml:space="preserve"> 292 R</w:t>
      </w:r>
    </w:p>
    <w:p w14:paraId="73F5EEAD" w14:textId="6CDACAC5" w:rsidR="00091949" w:rsidRDefault="008C4553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C4553">
        <w:rPr>
          <w:rFonts w:asciiTheme="minorHAnsi" w:hAnsiTheme="minorHAnsi" w:cstheme="minorHAnsi"/>
          <w:sz w:val="22"/>
          <w:szCs w:val="22"/>
        </w:rPr>
        <w:t>Dokument:</w:t>
      </w:r>
      <w:r w:rsidR="00091949" w:rsidRPr="00091949">
        <w:t xml:space="preserve"> </w:t>
      </w:r>
      <w:proofErr w:type="spellStart"/>
      <w:r w:rsidR="002F0C27" w:rsidRPr="002F0C27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="002F0C27" w:rsidRPr="002F0C27">
        <w:rPr>
          <w:rFonts w:asciiTheme="minorHAnsi" w:hAnsiTheme="minorHAnsi" w:cstheme="minorHAnsi"/>
          <w:sz w:val="22"/>
          <w:szCs w:val="22"/>
        </w:rPr>
        <w:t xml:space="preserve"> Torp </w:t>
      </w:r>
      <w:proofErr w:type="spellStart"/>
      <w:r w:rsidR="002F0C27" w:rsidRPr="002F0C27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="002F0C27" w:rsidRPr="002F0C27">
        <w:rPr>
          <w:rFonts w:asciiTheme="minorHAnsi" w:hAnsiTheme="minorHAnsi" w:cstheme="minorHAnsi"/>
          <w:sz w:val="22"/>
          <w:szCs w:val="22"/>
        </w:rPr>
        <w:t xml:space="preserve"> 292 R</w:t>
      </w:r>
      <w:r w:rsidR="002F0C27">
        <w:rPr>
          <w:rFonts w:asciiTheme="minorHAnsi" w:hAnsiTheme="minorHAnsi" w:cstheme="minorHAnsi"/>
          <w:sz w:val="22"/>
          <w:szCs w:val="22"/>
        </w:rPr>
        <w:t>.pdf</w:t>
      </w:r>
    </w:p>
    <w:p w14:paraId="6DAD615D" w14:textId="77777777" w:rsidR="00091949" w:rsidRDefault="00091949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</w:p>
    <w:p w14:paraId="604F6BE6" w14:textId="3CD25FAE" w:rsidR="00D631EC" w:rsidRPr="00D631EC" w:rsidRDefault="00D631EC" w:rsidP="00D631EC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6FDAAE8A" w:rsidR="008C4553" w:rsidRDefault="00091949" w:rsidP="008C4553">
      <w:r w:rsidRPr="00091949">
        <w:rPr>
          <w:rFonts w:eastAsiaTheme="majorEastAsia" w:cstheme="minorHAnsi"/>
          <w:spacing w:val="-10"/>
          <w:kern w:val="28"/>
        </w:rPr>
        <w:t xml:space="preserve">Jordkällare, 5x4 m (N-S) och intill 0,5 m h. Ingrävd i moränbacke, 0,5-0,8 m dj, bestående av kallmurad sten. I stenmaterialet är spår efter borrhål. Svalgång åt S, 1,2 m l och 1,5 m br. På platsen är ett </w:t>
      </w:r>
      <w:proofErr w:type="spellStart"/>
      <w:r w:rsidRPr="00091949">
        <w:rPr>
          <w:rFonts w:eastAsiaTheme="majorEastAsia" w:cstheme="minorHAnsi"/>
          <w:spacing w:val="-10"/>
          <w:kern w:val="28"/>
        </w:rPr>
        <w:t>omkullfallet</w:t>
      </w:r>
      <w:proofErr w:type="spellEnd"/>
      <w:r w:rsidRPr="00091949">
        <w:rPr>
          <w:rFonts w:eastAsiaTheme="majorEastAsia" w:cstheme="minorHAnsi"/>
          <w:spacing w:val="-10"/>
          <w:kern w:val="28"/>
        </w:rPr>
        <w:t xml:space="preserve"> större träkors. Enligt tradition från orten ska man på platsen ha börjat bygga </w:t>
      </w:r>
      <w:proofErr w:type="spellStart"/>
      <w:r w:rsidRPr="00091949">
        <w:rPr>
          <w:rFonts w:eastAsiaTheme="majorEastAsia" w:cstheme="minorHAnsi"/>
          <w:spacing w:val="-10"/>
          <w:kern w:val="28"/>
        </w:rPr>
        <w:t>Skällviks</w:t>
      </w:r>
      <w:proofErr w:type="spellEnd"/>
      <w:r w:rsidRPr="00091949">
        <w:rPr>
          <w:rFonts w:eastAsiaTheme="majorEastAsia" w:cstheme="minorHAnsi"/>
          <w:spacing w:val="-10"/>
          <w:kern w:val="28"/>
        </w:rPr>
        <w:t xml:space="preserve"> kyrka men bygget flyttades till kyrkans nuvarande plats. Se </w:t>
      </w:r>
      <w:proofErr w:type="spellStart"/>
      <w:r w:rsidRPr="00091949">
        <w:rPr>
          <w:rFonts w:eastAsiaTheme="majorEastAsia" w:cstheme="minorHAnsi"/>
          <w:spacing w:val="-10"/>
          <w:kern w:val="28"/>
        </w:rPr>
        <w:t>Skällvik</w:t>
      </w:r>
      <w:proofErr w:type="spellEnd"/>
      <w:r w:rsidRPr="00091949">
        <w:rPr>
          <w:rFonts w:eastAsiaTheme="majorEastAsia" w:cstheme="minorHAnsi"/>
          <w:spacing w:val="-10"/>
          <w:kern w:val="28"/>
        </w:rPr>
        <w:t xml:space="preserve"> 11:1 Krön av mindre moränhöjd. Skogsmark (blandskog)</w:t>
      </w:r>
    </w:p>
    <w:p w14:paraId="7A40B67B" w14:textId="0EA590F9" w:rsidR="00091949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091949" w:rsidRPr="00091949">
        <w:rPr>
          <w:noProof/>
          <w:sz w:val="40"/>
          <w:szCs w:val="40"/>
        </w:rPr>
        <w:drawing>
          <wp:inline distT="0" distB="0" distL="0" distR="0" wp14:anchorId="26B8976A" wp14:editId="12958F42">
            <wp:extent cx="5611008" cy="3077004"/>
            <wp:effectExtent l="0" t="0" r="8890" b="9525"/>
            <wp:docPr id="191957422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57422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307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949" w:rsidRPr="00091949">
        <w:rPr>
          <w:noProof/>
          <w:sz w:val="40"/>
          <w:szCs w:val="40"/>
        </w:rPr>
        <w:lastRenderedPageBreak/>
        <w:drawing>
          <wp:inline distT="0" distB="0" distL="0" distR="0" wp14:anchorId="2F0B1C91" wp14:editId="5853BF2A">
            <wp:extent cx="4010585" cy="5687219"/>
            <wp:effectExtent l="0" t="0" r="9525" b="8890"/>
            <wp:docPr id="66387325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8732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585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A71F9" w14:textId="77777777" w:rsidR="00091949" w:rsidRDefault="00091949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9A7D33" w14:textId="32D07D3C" w:rsidR="00D631EC" w:rsidRDefault="00091949" w:rsidP="00D631EC">
      <w:pPr>
        <w:pBdr>
          <w:bottom w:val="double" w:sz="6" w:space="1" w:color="auto"/>
        </w:pBdr>
        <w:rPr>
          <w:sz w:val="40"/>
          <w:szCs w:val="40"/>
        </w:rPr>
      </w:pPr>
      <w:r w:rsidRPr="00091949">
        <w:rPr>
          <w:noProof/>
          <w:sz w:val="40"/>
          <w:szCs w:val="40"/>
        </w:rPr>
        <w:lastRenderedPageBreak/>
        <w:drawing>
          <wp:inline distT="0" distB="0" distL="0" distR="0" wp14:anchorId="03613613" wp14:editId="4364311F">
            <wp:extent cx="4858428" cy="3496163"/>
            <wp:effectExtent l="0" t="0" r="0" b="9525"/>
            <wp:docPr id="118986833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8683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91949"/>
    <w:rsid w:val="001874CA"/>
    <w:rsid w:val="002F0C27"/>
    <w:rsid w:val="002F484C"/>
    <w:rsid w:val="0040789F"/>
    <w:rsid w:val="006C5724"/>
    <w:rsid w:val="008161E8"/>
    <w:rsid w:val="008C4553"/>
    <w:rsid w:val="0091507E"/>
    <w:rsid w:val="00964880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9</cp:revision>
  <dcterms:created xsi:type="dcterms:W3CDTF">2025-05-02T10:44:00Z</dcterms:created>
  <dcterms:modified xsi:type="dcterms:W3CDTF">2025-11-24T12:07:00Z</dcterms:modified>
</cp:coreProperties>
</file>